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41C73" w14:textId="3205DB0F" w:rsidR="002E046E" w:rsidRDefault="002601E2" w:rsidP="002E046E">
      <w:pPr>
        <w:pStyle w:val="NormalWeb"/>
        <w:spacing w:before="0" w:beforeAutospacing="0" w:after="0" w:afterAutospacing="0"/>
        <w:ind w:right="967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72C80">
        <w:drawing>
          <wp:anchor distT="0" distB="0" distL="114300" distR="114300" simplePos="0" relativeHeight="251658240" behindDoc="1" locked="0" layoutInCell="1" allowOverlap="1" wp14:anchorId="3FD34E3E" wp14:editId="2C5C83E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26820" cy="601980"/>
            <wp:effectExtent l="0" t="0" r="0" b="7620"/>
            <wp:wrapTight wrapText="bothSides">
              <wp:wrapPolygon edited="0">
                <wp:start x="0" y="0"/>
                <wp:lineTo x="0" y="21190"/>
                <wp:lineTo x="21130" y="21190"/>
                <wp:lineTo x="21130" y="0"/>
                <wp:lineTo x="0" y="0"/>
              </wp:wrapPolygon>
            </wp:wrapTight>
            <wp:docPr id="4851508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5B51">
        <w:rPr>
          <w:rFonts w:ascii="Calibri" w:hAnsi="Calibri" w:cs="Calibri"/>
          <w:b/>
          <w:bCs/>
          <w:color w:val="000000"/>
          <w:sz w:val="28"/>
          <w:szCs w:val="28"/>
        </w:rPr>
        <w:t xml:space="preserve">  </w:t>
      </w:r>
      <w:r w:rsidR="002E046E">
        <w:rPr>
          <w:rFonts w:ascii="Calibri" w:hAnsi="Calibri" w:cs="Calibri"/>
          <w:b/>
          <w:bCs/>
          <w:color w:val="000000"/>
          <w:sz w:val="28"/>
          <w:szCs w:val="28"/>
        </w:rPr>
        <w:t xml:space="preserve">Historic Valley Junction Foundation </w:t>
      </w:r>
    </w:p>
    <w:p w14:paraId="4708B59E" w14:textId="280B592A" w:rsidR="002E046E" w:rsidRDefault="000D5B51" w:rsidP="002E046E">
      <w:pPr>
        <w:pStyle w:val="NormalWeb"/>
        <w:spacing w:before="0" w:beforeAutospacing="0" w:after="0" w:afterAutospacing="0"/>
        <w:ind w:right="967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</w:t>
      </w:r>
      <w:r w:rsidR="002E046E">
        <w:rPr>
          <w:rFonts w:ascii="Calibri" w:hAnsi="Calibri" w:cs="Calibri"/>
          <w:b/>
          <w:bCs/>
          <w:color w:val="000000"/>
          <w:sz w:val="28"/>
          <w:szCs w:val="28"/>
        </w:rPr>
        <w:t>Board of Directors </w:t>
      </w:r>
    </w:p>
    <w:p w14:paraId="342C3821" w14:textId="77777777" w:rsidR="002E046E" w:rsidRDefault="002E046E" w:rsidP="002E046E">
      <w:pPr>
        <w:pStyle w:val="NormalWeb"/>
        <w:spacing w:before="15" w:beforeAutospacing="0" w:after="0" w:afterAutospacing="0"/>
        <w:ind w:left="2229"/>
      </w:pPr>
      <w:r>
        <w:rPr>
          <w:rFonts w:ascii="Calibri" w:hAnsi="Calibri" w:cs="Calibri"/>
          <w:color w:val="000000"/>
          <w:sz w:val="28"/>
          <w:szCs w:val="28"/>
        </w:rPr>
        <w:t>Monthly Meeting </w:t>
      </w:r>
    </w:p>
    <w:p w14:paraId="1F7219A4" w14:textId="780C3126" w:rsidR="002E046E" w:rsidRDefault="004A4724" w:rsidP="002E046E">
      <w:pPr>
        <w:pStyle w:val="NormalWeb"/>
        <w:spacing w:before="15" w:beforeAutospacing="0" w:after="0" w:afterAutospacing="0"/>
        <w:ind w:left="2210"/>
      </w:pPr>
      <w:r>
        <w:rPr>
          <w:rFonts w:ascii="Calibri" w:hAnsi="Calibri" w:cs="Calibri"/>
          <w:color w:val="000000"/>
          <w:sz w:val="28"/>
          <w:szCs w:val="28"/>
        </w:rPr>
        <w:t>Sep 24</w:t>
      </w:r>
      <w:r w:rsidR="002E046E">
        <w:rPr>
          <w:rFonts w:ascii="Calibri" w:hAnsi="Calibri" w:cs="Calibri"/>
          <w:color w:val="000000"/>
          <w:sz w:val="28"/>
          <w:szCs w:val="28"/>
        </w:rPr>
        <w:t>, 2024, 5:30 PM </w:t>
      </w:r>
    </w:p>
    <w:p w14:paraId="710F1570" w14:textId="77777777" w:rsidR="0078091B" w:rsidRDefault="0078091B" w:rsidP="0078091B">
      <w:pPr>
        <w:spacing w:after="0"/>
        <w:rPr>
          <w:b/>
          <w:bCs/>
        </w:rPr>
      </w:pPr>
    </w:p>
    <w:p w14:paraId="7378FDF6" w14:textId="13F61BB1" w:rsidR="002D2942" w:rsidRDefault="002D2942" w:rsidP="0078091B">
      <w:pPr>
        <w:spacing w:after="0"/>
        <w:rPr>
          <w:b/>
          <w:bCs/>
        </w:rPr>
      </w:pPr>
      <w:r>
        <w:rPr>
          <w:b/>
          <w:bCs/>
        </w:rPr>
        <w:t>Present:</w:t>
      </w:r>
    </w:p>
    <w:p w14:paraId="230C38DE" w14:textId="639105ED" w:rsidR="0036750F" w:rsidRPr="00672C80" w:rsidRDefault="0036750F" w:rsidP="0078091B">
      <w:pPr>
        <w:spacing w:after="0"/>
      </w:pPr>
      <w:r w:rsidRPr="00672C80">
        <w:rPr>
          <w:b/>
          <w:bCs/>
        </w:rPr>
        <w:t xml:space="preserve">Directors: </w:t>
      </w:r>
      <w:r w:rsidRPr="00672C80">
        <w:t>Felicia Coe</w:t>
      </w:r>
      <w:r>
        <w:t>,</w:t>
      </w:r>
      <w:r w:rsidRPr="00672C80">
        <w:t> Stephanie Trannel</w:t>
      </w:r>
      <w:r>
        <w:t xml:space="preserve">, </w:t>
      </w:r>
      <w:r w:rsidRPr="00672C80">
        <w:t xml:space="preserve">Dr. Vicky Long Hill Jason </w:t>
      </w:r>
      <w:proofErr w:type="gramStart"/>
      <w:r w:rsidRPr="00672C80">
        <w:t>Keigley</w:t>
      </w:r>
      <w:r>
        <w:t>,</w:t>
      </w:r>
      <w:r w:rsidRPr="00672C80">
        <w:t>  Ryan</w:t>
      </w:r>
      <w:proofErr w:type="gramEnd"/>
      <w:r w:rsidRPr="00672C80">
        <w:t xml:space="preserve"> Cooper </w:t>
      </w:r>
      <w:r>
        <w:t>,</w:t>
      </w:r>
      <w:r w:rsidRPr="00672C80">
        <w:t> </w:t>
      </w:r>
    </w:p>
    <w:p w14:paraId="20CC5E8E" w14:textId="02F17097" w:rsidR="0036750F" w:rsidRPr="00672C80" w:rsidRDefault="0036750F" w:rsidP="0078091B">
      <w:pPr>
        <w:spacing w:after="0"/>
      </w:pPr>
      <w:r w:rsidRPr="00672C80">
        <w:t>Savannah Minnick</w:t>
      </w:r>
      <w:r>
        <w:t>,</w:t>
      </w:r>
      <w:r w:rsidRPr="00672C80">
        <w:t xml:space="preserve"> Chloe Bratvold</w:t>
      </w:r>
      <w:r>
        <w:t>,</w:t>
      </w:r>
      <w:r w:rsidR="0078091B">
        <w:t xml:space="preserve"> </w:t>
      </w:r>
      <w:r w:rsidRPr="00672C80">
        <w:t>Tom Florian</w:t>
      </w:r>
      <w:r w:rsidR="0078091B">
        <w:t>,</w:t>
      </w:r>
      <w:r w:rsidRPr="00672C80">
        <w:t xml:space="preserve"> Susan Watts</w:t>
      </w:r>
      <w:r w:rsidR="0078091B">
        <w:t>,</w:t>
      </w:r>
      <w:r w:rsidRPr="00672C80">
        <w:t xml:space="preserve"> Meredith Wells </w:t>
      </w:r>
      <w:r w:rsidRPr="00672C80">
        <w:br/>
      </w:r>
    </w:p>
    <w:p w14:paraId="5B543D88" w14:textId="6CC49223" w:rsidR="0036750F" w:rsidRPr="00672C80" w:rsidRDefault="0036750F" w:rsidP="0036750F">
      <w:r w:rsidRPr="00672C80">
        <w:rPr>
          <w:b/>
          <w:bCs/>
        </w:rPr>
        <w:t xml:space="preserve">City Liaisons: </w:t>
      </w:r>
      <w:r w:rsidR="002D2942" w:rsidRPr="002D2942">
        <w:t>none</w:t>
      </w:r>
    </w:p>
    <w:p w14:paraId="49C98357" w14:textId="4567C9DA" w:rsidR="0036750F" w:rsidRPr="00672C80" w:rsidRDefault="0036750F" w:rsidP="0036750F">
      <w:r w:rsidRPr="00672C80">
        <w:rPr>
          <w:b/>
          <w:bCs/>
        </w:rPr>
        <w:t xml:space="preserve">Staff: </w:t>
      </w:r>
      <w:r w:rsidRPr="00672C80">
        <w:t>Steve Frevert</w:t>
      </w:r>
      <w:r w:rsidR="0078091B">
        <w:t>,</w:t>
      </w:r>
      <w:r w:rsidRPr="00672C80">
        <w:t xml:space="preserve"> Larry Kaster </w:t>
      </w:r>
    </w:p>
    <w:p w14:paraId="52C080E3" w14:textId="77777777" w:rsidR="0036750F" w:rsidRPr="00672C80" w:rsidRDefault="0036750F" w:rsidP="0036750F">
      <w:r w:rsidRPr="00672C80">
        <w:rPr>
          <w:b/>
          <w:bCs/>
        </w:rPr>
        <w:t>AGENDA </w:t>
      </w:r>
    </w:p>
    <w:p w14:paraId="3E1D6DF7" w14:textId="77777777" w:rsidR="0036750F" w:rsidRPr="00672C80" w:rsidRDefault="0036750F" w:rsidP="0036750F">
      <w:r w:rsidRPr="00672C80">
        <w:t>1. Call to Order </w:t>
      </w:r>
    </w:p>
    <w:p w14:paraId="0A106CFB" w14:textId="77777777" w:rsidR="0036750F" w:rsidRPr="00672C80" w:rsidRDefault="0036750F" w:rsidP="0036750F">
      <w:r w:rsidRPr="00672C80">
        <w:t xml:space="preserve">2. Consent - </w:t>
      </w:r>
      <w:r w:rsidRPr="00672C80">
        <w:rPr>
          <w:b/>
          <w:bCs/>
        </w:rPr>
        <w:t>Motion to approve,1st Meredith - 2nd Chloe</w:t>
      </w:r>
    </w:p>
    <w:p w14:paraId="3331A144" w14:textId="77777777" w:rsidR="0036750F" w:rsidRPr="00672C80" w:rsidRDefault="0036750F" w:rsidP="0036750F">
      <w:r w:rsidRPr="00672C80">
        <w:t>• Approval of agenda </w:t>
      </w:r>
    </w:p>
    <w:p w14:paraId="12047D81" w14:textId="77777777" w:rsidR="0036750F" w:rsidRPr="00672C80" w:rsidRDefault="0036750F" w:rsidP="0036750F">
      <w:r w:rsidRPr="00672C80">
        <w:t>• Minutes of 27 Aug </w:t>
      </w:r>
    </w:p>
    <w:p w14:paraId="514F827F" w14:textId="77777777" w:rsidR="0036750F" w:rsidRPr="00672C80" w:rsidRDefault="0036750F" w:rsidP="0036750F">
      <w:r w:rsidRPr="00672C80">
        <w:t>• August financials </w:t>
      </w:r>
    </w:p>
    <w:p w14:paraId="724E2AA9" w14:textId="77777777" w:rsidR="0036750F" w:rsidRPr="00672C80" w:rsidRDefault="0036750F" w:rsidP="0036750F">
      <w:r w:rsidRPr="00672C80">
        <w:t>3. Action Items </w:t>
      </w:r>
    </w:p>
    <w:p w14:paraId="3BC77E25" w14:textId="77777777" w:rsidR="0036750F" w:rsidRPr="00672C80" w:rsidRDefault="0036750F" w:rsidP="0036750F">
      <w:r w:rsidRPr="00672C80">
        <w:t xml:space="preserve">• </w:t>
      </w:r>
      <w:proofErr w:type="gramStart"/>
      <w:r w:rsidRPr="00672C80">
        <w:t>Bookkeeper  -</w:t>
      </w:r>
      <w:proofErr w:type="gramEnd"/>
      <w:r w:rsidRPr="00672C80">
        <w:t xml:space="preserve"> </w:t>
      </w:r>
      <w:r w:rsidRPr="00672C80">
        <w:rPr>
          <w:b/>
          <w:bCs/>
        </w:rPr>
        <w:t>Motion to approve raise for Gina Stepleton, 1st Chloe - 2nd Meredith</w:t>
      </w:r>
    </w:p>
    <w:p w14:paraId="6F3F28E1" w14:textId="77777777" w:rsidR="0036750F" w:rsidRPr="00672C80" w:rsidRDefault="0036750F" w:rsidP="0036750F">
      <w:r w:rsidRPr="00672C80">
        <w:t>4. Discussion Items </w:t>
      </w:r>
    </w:p>
    <w:p w14:paraId="65103EF7" w14:textId="77777777" w:rsidR="0036750F" w:rsidRPr="00672C80" w:rsidRDefault="0036750F" w:rsidP="0036750F">
      <w:r w:rsidRPr="00672C80">
        <w:t>• Support for non-HVJF events </w:t>
      </w:r>
    </w:p>
    <w:p w14:paraId="3B4C740E" w14:textId="77777777" w:rsidR="0036750F" w:rsidRPr="00672C80" w:rsidRDefault="0036750F" w:rsidP="0036750F">
      <w:r w:rsidRPr="00672C80">
        <w:t>• Valley Junction directory </w:t>
      </w:r>
    </w:p>
    <w:p w14:paraId="7F0D0D41" w14:textId="77777777" w:rsidR="0036750F" w:rsidRPr="00672C80" w:rsidRDefault="0036750F" w:rsidP="0036750F">
      <w:r w:rsidRPr="00672C80">
        <w:t>5. President’s Report </w:t>
      </w:r>
    </w:p>
    <w:p w14:paraId="32C28474" w14:textId="77777777" w:rsidR="0036750F" w:rsidRPr="00672C80" w:rsidRDefault="0036750F" w:rsidP="0036750F">
      <w:r w:rsidRPr="00672C80">
        <w:t>6. Executive Director’s Report </w:t>
      </w:r>
    </w:p>
    <w:p w14:paraId="6B602A22" w14:textId="77777777" w:rsidR="0036750F" w:rsidRPr="00672C80" w:rsidRDefault="0036750F" w:rsidP="0036750F">
      <w:r w:rsidRPr="00672C80">
        <w:t>7. Event &amp; Marketing Manager’s Report </w:t>
      </w:r>
    </w:p>
    <w:p w14:paraId="633D4BF1" w14:textId="77777777" w:rsidR="0036750F" w:rsidRPr="00672C80" w:rsidRDefault="0036750F" w:rsidP="0036750F">
      <w:r w:rsidRPr="00672C80">
        <w:t>8. Treasurer's Report </w:t>
      </w:r>
    </w:p>
    <w:p w14:paraId="4197447A" w14:textId="77777777" w:rsidR="0036750F" w:rsidRPr="00672C80" w:rsidRDefault="0036750F" w:rsidP="0036750F">
      <w:r w:rsidRPr="00672C80">
        <w:t>9. Committee Reports </w:t>
      </w:r>
    </w:p>
    <w:p w14:paraId="632AD3AF" w14:textId="77777777" w:rsidR="0036750F" w:rsidRPr="00672C80" w:rsidRDefault="0036750F" w:rsidP="0036750F">
      <w:r w:rsidRPr="00672C80">
        <w:t>• Design </w:t>
      </w:r>
    </w:p>
    <w:p w14:paraId="7D07D8D5" w14:textId="77777777" w:rsidR="0036750F" w:rsidRPr="00672C80" w:rsidRDefault="0036750F" w:rsidP="0036750F">
      <w:r w:rsidRPr="00672C80">
        <w:t>• Promotion </w:t>
      </w:r>
    </w:p>
    <w:p w14:paraId="311651AD" w14:textId="77777777" w:rsidR="0036750F" w:rsidRPr="00672C80" w:rsidRDefault="0036750F" w:rsidP="0036750F">
      <w:r w:rsidRPr="00672C80">
        <w:lastRenderedPageBreak/>
        <w:t>• Business Improvement </w:t>
      </w:r>
    </w:p>
    <w:p w14:paraId="40481BB6" w14:textId="77777777" w:rsidR="0036750F" w:rsidRPr="00672C80" w:rsidRDefault="0036750F" w:rsidP="0036750F">
      <w:r w:rsidRPr="00672C80">
        <w:t>10. City Council Updates </w:t>
      </w:r>
    </w:p>
    <w:p w14:paraId="295BE1FF" w14:textId="77777777" w:rsidR="0036750F" w:rsidRPr="00672C80" w:rsidRDefault="0036750F" w:rsidP="0036750F">
      <w:r w:rsidRPr="00672C80">
        <w:t>11. WDM Chamber updates </w:t>
      </w:r>
    </w:p>
    <w:p w14:paraId="44F9B50D" w14:textId="77777777" w:rsidR="0036750F" w:rsidRPr="00672C80" w:rsidRDefault="0036750F" w:rsidP="0036750F">
      <w:r w:rsidRPr="00672C80">
        <w:rPr>
          <w:b/>
          <w:bCs/>
        </w:rPr>
        <w:t xml:space="preserve">Adjournment: </w:t>
      </w:r>
      <w:r w:rsidRPr="00672C80">
        <w:t>Next Historic Valley Junction Foundation Board Meeting: </w:t>
      </w:r>
    </w:p>
    <w:p w14:paraId="3AA37D27" w14:textId="77777777" w:rsidR="0036750F" w:rsidRPr="00672C80" w:rsidRDefault="0036750F" w:rsidP="0036750F">
      <w:r w:rsidRPr="00672C80">
        <w:rPr>
          <w:b/>
          <w:bCs/>
        </w:rPr>
        <w:t>5:30 pm Tuesday, Oct 22, 2024 </w:t>
      </w:r>
    </w:p>
    <w:p w14:paraId="2D051B4F" w14:textId="49E0797B" w:rsidR="0036750F" w:rsidRPr="00672C80" w:rsidRDefault="0036750F" w:rsidP="0036750F">
      <w:r w:rsidRPr="00672C80">
        <w:t xml:space="preserve">Shared Board folder: </w:t>
      </w:r>
      <w:r w:rsidRPr="00672C80">
        <w:rPr>
          <w:u w:val="single"/>
        </w:rPr>
        <w:t>HVJ - Home (sharepoint.com) </w:t>
      </w:r>
      <w:r>
        <w:rPr>
          <w:u w:val="single"/>
        </w:rPr>
        <w:t xml:space="preserve"> </w:t>
      </w:r>
    </w:p>
    <w:p w14:paraId="37F56CE2" w14:textId="77777777" w:rsidR="0036750F" w:rsidRPr="00672C80" w:rsidRDefault="0036750F" w:rsidP="0036750F">
      <w:pPr>
        <w:jc w:val="center"/>
        <w:rPr>
          <w:sz w:val="22"/>
          <w:szCs w:val="22"/>
        </w:rPr>
      </w:pPr>
      <w:r w:rsidRPr="00672C80">
        <w:rPr>
          <w:i/>
          <w:iCs/>
          <w:sz w:val="22"/>
          <w:szCs w:val="22"/>
        </w:rPr>
        <w:t xml:space="preserve">The Historic Valley Junction Foundation’s mission is to guide the evolution of the original </w:t>
      </w:r>
      <w:proofErr w:type="gramStart"/>
      <w:r w:rsidRPr="00672C80">
        <w:rPr>
          <w:i/>
          <w:iCs/>
          <w:sz w:val="22"/>
          <w:szCs w:val="22"/>
        </w:rPr>
        <w:t>Valley  Junction</w:t>
      </w:r>
      <w:proofErr w:type="gramEnd"/>
      <w:r w:rsidRPr="00672C80">
        <w:rPr>
          <w:i/>
          <w:iCs/>
          <w:sz w:val="22"/>
          <w:szCs w:val="22"/>
        </w:rPr>
        <w:t xml:space="preserve"> district by preserving and honoring our historic character, supporting small businesses,  and connecting the community.</w:t>
      </w:r>
    </w:p>
    <w:p w14:paraId="5D5EE301" w14:textId="77777777" w:rsidR="0036750F" w:rsidRDefault="0036750F" w:rsidP="0036750F"/>
    <w:p w14:paraId="1FAF158F" w14:textId="77777777" w:rsidR="002E046E" w:rsidRDefault="002E046E" w:rsidP="0036750F">
      <w:pPr>
        <w:pStyle w:val="NormalWeb"/>
        <w:spacing w:before="485" w:beforeAutospacing="0" w:after="0" w:afterAutospacing="0"/>
        <w:ind w:left="240" w:right="469"/>
        <w:jc w:val="right"/>
      </w:pPr>
    </w:p>
    <w:sectPr w:rsidR="002E0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6E"/>
    <w:rsid w:val="000D5B51"/>
    <w:rsid w:val="002601E2"/>
    <w:rsid w:val="002D2942"/>
    <w:rsid w:val="002E046E"/>
    <w:rsid w:val="0036750F"/>
    <w:rsid w:val="004A4724"/>
    <w:rsid w:val="005B34EE"/>
    <w:rsid w:val="0078091B"/>
    <w:rsid w:val="00F4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DDAD8"/>
  <w15:chartTrackingRefBased/>
  <w15:docId w15:val="{839F2C6F-CCE5-459F-809A-EFEF404B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4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4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4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4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4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4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4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4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4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4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46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E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3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CDB855CD3334FB1401FA1ABF1EC22" ma:contentTypeVersion="18" ma:contentTypeDescription="Create a new document." ma:contentTypeScope="" ma:versionID="c0aa4e3494a55e082033f25b7b023b9e">
  <xsd:schema xmlns:xsd="http://www.w3.org/2001/XMLSchema" xmlns:xs="http://www.w3.org/2001/XMLSchema" xmlns:p="http://schemas.microsoft.com/office/2006/metadata/properties" xmlns:ns2="2b56c77f-274f-4da4-9056-af8782395162" xmlns:ns3="be6daf3b-93bc-4f29-bce2-89c47d1eb4e4" targetNamespace="http://schemas.microsoft.com/office/2006/metadata/properties" ma:root="true" ma:fieldsID="f632e0428210723181d89d4df17dc2b6" ns2:_="" ns3:_="">
    <xsd:import namespace="2b56c77f-274f-4da4-9056-af8782395162"/>
    <xsd:import namespace="be6daf3b-93bc-4f29-bce2-89c47d1eb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6c77f-274f-4da4-9056-af8782395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025a96f-8767-4950-80e1-56c22d16a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daf3b-93bc-4f29-bce2-89c47d1eb4e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5c851b7-71de-4408-b33b-9aa3a94425f6}" ma:internalName="TaxCatchAll" ma:showField="CatchAllData" ma:web="be6daf3b-93bc-4f29-bce2-89c47d1eb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585A8-DFCF-462F-A884-7152BA0E7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6c77f-274f-4da4-9056-af8782395162"/>
    <ds:schemaRef ds:uri="be6daf3b-93bc-4f29-bce2-89c47d1eb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1C1051-9E3D-4688-A456-AFDBCA700C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Frevert</dc:creator>
  <cp:keywords/>
  <dc:description/>
  <cp:lastModifiedBy>Steve Frevert</cp:lastModifiedBy>
  <cp:revision>8</cp:revision>
  <dcterms:created xsi:type="dcterms:W3CDTF">2024-08-28T14:48:00Z</dcterms:created>
  <dcterms:modified xsi:type="dcterms:W3CDTF">2024-09-25T18:41:00Z</dcterms:modified>
</cp:coreProperties>
</file>